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2840" w14:textId="77777777" w:rsidR="00956B8C" w:rsidRDefault="00CC06D4" w:rsidP="00E75333">
      <w:pPr>
        <w:spacing w:line="278" w:lineRule="exact"/>
        <w:rPr>
          <w:rFonts w:ascii="Verdana" w:hAnsi="Verdana"/>
          <w:b/>
          <w:color w:val="000000"/>
          <w:sz w:val="22"/>
          <w:szCs w:val="22"/>
        </w:rPr>
      </w:pPr>
      <w:bookmarkStart w:id="0" w:name="OLE_LINK1"/>
      <w:bookmarkStart w:id="1" w:name="OLE_LINK2"/>
      <w:r>
        <w:rPr>
          <w:rFonts w:ascii="Verdana" w:hAnsi="Verdana"/>
          <w:b/>
          <w:color w:val="000000"/>
          <w:sz w:val="22"/>
          <w:szCs w:val="22"/>
        </w:rPr>
        <w:br/>
      </w:r>
    </w:p>
    <w:p w14:paraId="6869D39F" w14:textId="77777777" w:rsidR="003138B0" w:rsidRPr="00AE6ECA" w:rsidRDefault="003138B0" w:rsidP="007C56CC">
      <w:pPr>
        <w:spacing w:line="278" w:lineRule="exact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AE6EC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B2710" wp14:editId="6F4C9BD2">
                <wp:simplePos x="0" y="0"/>
                <wp:positionH relativeFrom="column">
                  <wp:posOffset>1905</wp:posOffset>
                </wp:positionH>
                <wp:positionV relativeFrom="paragraph">
                  <wp:posOffset>37464</wp:posOffset>
                </wp:positionV>
                <wp:extent cx="6305550" cy="504825"/>
                <wp:effectExtent l="0" t="0" r="19050" b="285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04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036A3" w14:textId="77777777" w:rsidR="003138B0" w:rsidRPr="009F6B1B" w:rsidRDefault="003138B0">
                            <w:pPr>
                              <w:rPr>
                                <w:rFonts w:ascii="Arial" w:hAnsi="Arial" w:cs="Arial"/>
                                <w:b/>
                                <w:color w:val="FFFF00"/>
                                <w:sz w:val="52"/>
                              </w:rPr>
                            </w:pPr>
                            <w:r w:rsidRPr="003138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72B271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.15pt;margin-top:2.95pt;width:496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" fillcolor="#00b050" strokeweight="1pt">
                <v:textbox>
                  <w:txbxContent>
                    <w:p w14:paraId="432036A3" w14:textId="77777777" w:rsidR="003138B0" w:rsidRPr="009F6B1B" w:rsidRDefault="003138B0">
                      <w:pPr>
                        <w:rPr>
                          <w:rFonts w:ascii="Arial" w:hAnsi="Arial" w:cs="Arial"/>
                          <w:b/>
                          <w:color w:val="FFFF00"/>
                          <w:sz w:val="52"/>
                        </w:rPr>
                      </w:pPr>
                      <w:r w:rsidRPr="003138B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NEWS RELEASE</w:t>
                      </w:r>
                    </w:p>
                  </w:txbxContent>
                </v:textbox>
              </v:shape>
            </w:pict>
          </mc:Fallback>
        </mc:AlternateContent>
      </w:r>
    </w:p>
    <w:p w14:paraId="3EE879B1" w14:textId="77777777" w:rsidR="003138B0" w:rsidRPr="00AE6ECA" w:rsidRDefault="003138B0" w:rsidP="007C56CC">
      <w:pPr>
        <w:spacing w:line="278" w:lineRule="exact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7914999" w14:textId="77777777" w:rsidR="003138B0" w:rsidRPr="00AE6ECA" w:rsidRDefault="003138B0" w:rsidP="007C56CC">
      <w:pPr>
        <w:spacing w:line="278" w:lineRule="exact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BC16BAB" w14:textId="77777777" w:rsidR="003138B0" w:rsidRPr="00AE6ECA" w:rsidRDefault="003138B0" w:rsidP="007C56CC">
      <w:pPr>
        <w:spacing w:line="278" w:lineRule="exact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664C46FA" w14:textId="7E83D6D2" w:rsidR="00A140A6" w:rsidRPr="00AE6ECA" w:rsidRDefault="003138B0" w:rsidP="00A140A6">
      <w:pPr>
        <w:spacing w:line="278" w:lineRule="exact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For Immediate Release</w:t>
      </w:r>
      <w:r w:rsidR="00F929F8" w:rsidRPr="00AE6ECA">
        <w:rPr>
          <w:rFonts w:ascii="Arial" w:hAnsi="Arial" w:cs="Arial"/>
          <w:color w:val="404040" w:themeColor="text1" w:themeTint="BF"/>
          <w:sz w:val="22"/>
          <w:szCs w:val="22"/>
        </w:rPr>
        <w:t>:  April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A637A2">
        <w:rPr>
          <w:rFonts w:ascii="Arial" w:hAnsi="Arial" w:cs="Arial"/>
          <w:color w:val="404040" w:themeColor="text1" w:themeTint="BF"/>
          <w:sz w:val="22"/>
          <w:szCs w:val="22"/>
        </w:rPr>
        <w:t>2</w:t>
      </w:r>
      <w:r w:rsidR="005A0455">
        <w:rPr>
          <w:rFonts w:ascii="Arial" w:hAnsi="Arial" w:cs="Arial"/>
          <w:color w:val="404040" w:themeColor="text1" w:themeTint="BF"/>
          <w:sz w:val="22"/>
          <w:szCs w:val="22"/>
        </w:rPr>
        <w:t>4</w:t>
      </w:r>
      <w:r w:rsidR="00F929F8" w:rsidRPr="00AE6ECA">
        <w:rPr>
          <w:rFonts w:ascii="Arial" w:hAnsi="Arial" w:cs="Arial"/>
          <w:color w:val="404040" w:themeColor="text1" w:themeTint="BF"/>
          <w:sz w:val="22"/>
          <w:szCs w:val="22"/>
        </w:rPr>
        <w:t>, 20</w:t>
      </w:r>
      <w:r w:rsidR="00A637A2">
        <w:rPr>
          <w:rFonts w:ascii="Arial" w:hAnsi="Arial" w:cs="Arial"/>
          <w:color w:val="404040" w:themeColor="text1" w:themeTint="BF"/>
          <w:sz w:val="22"/>
          <w:szCs w:val="22"/>
        </w:rPr>
        <w:t>2</w:t>
      </w:r>
      <w:r w:rsidR="005A0455">
        <w:rPr>
          <w:rFonts w:ascii="Arial" w:hAnsi="Arial" w:cs="Arial"/>
          <w:color w:val="404040" w:themeColor="text1" w:themeTint="BF"/>
          <w:sz w:val="22"/>
          <w:szCs w:val="22"/>
        </w:rPr>
        <w:t>4</w:t>
      </w:r>
    </w:p>
    <w:p w14:paraId="174BC614" w14:textId="77777777" w:rsidR="00A929B0" w:rsidRPr="00AE6ECA" w:rsidRDefault="00A929B0" w:rsidP="00A929B0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Contact:</w:t>
      </w:r>
    </w:p>
    <w:p w14:paraId="50FABE43" w14:textId="77777777" w:rsidR="00A929B0" w:rsidRPr="00AE6ECA" w:rsidRDefault="003138B0" w:rsidP="00A929B0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[name]</w:t>
      </w:r>
    </w:p>
    <w:p w14:paraId="3E61F7BE" w14:textId="77777777" w:rsidR="00A929B0" w:rsidRPr="00AE6ECA" w:rsidRDefault="00F65927" w:rsidP="00A929B0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[</w:t>
      </w:r>
      <w:r w:rsidR="00A929B0" w:rsidRPr="00AE6ECA">
        <w:rPr>
          <w:rFonts w:ascii="Arial" w:hAnsi="Arial" w:cs="Arial"/>
          <w:color w:val="404040" w:themeColor="text1" w:themeTint="BF"/>
          <w:sz w:val="22"/>
          <w:szCs w:val="22"/>
        </w:rPr>
        <w:t>Library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Name]</w:t>
      </w:r>
      <w:r w:rsidR="00A929B0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4F6A00F9" w14:textId="77777777" w:rsidR="00A929B0" w:rsidRPr="00AE6ECA" w:rsidRDefault="00D14CDF" w:rsidP="00D14CDF">
      <w:pPr>
        <w:tabs>
          <w:tab w:val="left" w:pos="4308"/>
          <w:tab w:val="right" w:pos="9936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3138B0" w:rsidRPr="00AE6ECA">
        <w:rPr>
          <w:rFonts w:ascii="Arial" w:hAnsi="Arial" w:cs="Arial"/>
          <w:color w:val="404040" w:themeColor="text1" w:themeTint="BF"/>
          <w:sz w:val="22"/>
          <w:szCs w:val="22"/>
        </w:rPr>
        <w:t>[phone]</w:t>
      </w:r>
    </w:p>
    <w:p w14:paraId="30B43F34" w14:textId="77777777" w:rsidR="00A929B0" w:rsidRPr="00AE6ECA" w:rsidRDefault="003138B0" w:rsidP="00A929B0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[e-mail]</w:t>
      </w:r>
    </w:p>
    <w:p w14:paraId="0DE97334" w14:textId="77777777" w:rsidR="00D14CDF" w:rsidRDefault="00D720E6" w:rsidP="00997E9C">
      <w:pPr>
        <w:pStyle w:val="BodyText"/>
        <w:rPr>
          <w:rFonts w:ascii="Arial" w:hAnsi="Arial" w:cs="Arial"/>
          <w:color w:val="404040" w:themeColor="text1" w:themeTint="BF"/>
          <w:sz w:val="32"/>
          <w:szCs w:val="32"/>
        </w:rPr>
      </w:pPr>
      <w:r w:rsidRPr="00AE6ECA">
        <w:rPr>
          <w:rFonts w:ascii="Arial" w:hAnsi="Arial" w:cs="Arial"/>
          <w:color w:val="404040" w:themeColor="text1" w:themeTint="BF"/>
          <w:sz w:val="32"/>
          <w:szCs w:val="32"/>
        </w:rPr>
        <w:t xml:space="preserve"> </w:t>
      </w:r>
    </w:p>
    <w:p w14:paraId="4FF5460A" w14:textId="77777777" w:rsidR="00CC06D4" w:rsidRPr="00AE6ECA" w:rsidRDefault="00CC06D4" w:rsidP="00997E9C">
      <w:pPr>
        <w:pStyle w:val="BodyText"/>
        <w:rPr>
          <w:rFonts w:ascii="Arial" w:hAnsi="Arial" w:cs="Arial"/>
          <w:color w:val="404040" w:themeColor="text1" w:themeTint="BF"/>
          <w:sz w:val="32"/>
          <w:szCs w:val="32"/>
        </w:rPr>
      </w:pPr>
    </w:p>
    <w:p w14:paraId="0F8CD7A9" w14:textId="77777777" w:rsidR="002F22CD" w:rsidRPr="00AE6ECA" w:rsidRDefault="00D720E6" w:rsidP="002F22CD">
      <w:pPr>
        <w:pStyle w:val="BodyText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AE6ECA">
        <w:rPr>
          <w:rFonts w:ascii="Arial" w:hAnsi="Arial" w:cs="Arial"/>
          <w:b/>
          <w:color w:val="404040" w:themeColor="text1" w:themeTint="BF"/>
          <w:sz w:val="28"/>
          <w:szCs w:val="28"/>
        </w:rPr>
        <w:t>[</w:t>
      </w:r>
      <w:r w:rsidR="00AE6ECA" w:rsidRPr="00AE6ECA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Insert </w:t>
      </w:r>
      <w:r w:rsidRPr="00AE6ECA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Library Name</w:t>
      </w:r>
      <w:r w:rsidRPr="00AE6ECA">
        <w:rPr>
          <w:rFonts w:ascii="Arial" w:hAnsi="Arial" w:cs="Arial"/>
          <w:b/>
          <w:color w:val="404040" w:themeColor="text1" w:themeTint="BF"/>
          <w:sz w:val="28"/>
          <w:szCs w:val="28"/>
        </w:rPr>
        <w:t>]</w:t>
      </w:r>
      <w:r w:rsidR="00D14CDF" w:rsidRPr="00AE6ECA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Meets with Members of the Ohio General Assembly</w:t>
      </w:r>
    </w:p>
    <w:p w14:paraId="293A22B2" w14:textId="77777777" w:rsidR="00D14CDF" w:rsidRPr="00AE6ECA" w:rsidRDefault="00D14CDF" w:rsidP="00D14CDF">
      <w:pPr>
        <w:widowControl w:val="0"/>
        <w:spacing w:line="276" w:lineRule="auto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3651D843" w14:textId="77777777" w:rsidR="00D14CDF" w:rsidRPr="00AE6ECA" w:rsidRDefault="00D14CDF" w:rsidP="00D14CDF">
      <w:pPr>
        <w:widowControl w:val="0"/>
        <w:spacing w:line="276" w:lineRule="auto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7CE254C2" w14:textId="69BF3A11" w:rsidR="00AE6ECA" w:rsidRPr="00AE6ECA" w:rsidRDefault="000F7E41" w:rsidP="00FD64E5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bCs/>
          <w:color w:val="404040" w:themeColor="text1" w:themeTint="BF"/>
          <w:sz w:val="22"/>
          <w:szCs w:val="22"/>
        </w:rPr>
        <w:t>[</w:t>
      </w:r>
      <w:r w:rsidR="00AE6ECA" w:rsidRPr="00AE6ECA">
        <w:rPr>
          <w:rFonts w:ascii="Arial" w:hAnsi="Arial" w:cs="Arial"/>
          <w:bCs/>
          <w:i/>
          <w:color w:val="404040" w:themeColor="text1" w:themeTint="BF"/>
          <w:sz w:val="22"/>
          <w:szCs w:val="22"/>
        </w:rPr>
        <w:t>Insert your city</w:t>
      </w:r>
      <w:r w:rsidR="00D14CDF" w:rsidRPr="00AE6ECA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] – 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On April </w:t>
      </w:r>
      <w:r w:rsidR="00A637A2">
        <w:rPr>
          <w:rFonts w:ascii="Arial" w:hAnsi="Arial" w:cs="Arial"/>
          <w:color w:val="404040" w:themeColor="text1" w:themeTint="BF"/>
          <w:sz w:val="22"/>
          <w:szCs w:val="22"/>
        </w:rPr>
        <w:t>2</w:t>
      </w:r>
      <w:r w:rsidR="005A0455">
        <w:rPr>
          <w:rFonts w:ascii="Arial" w:hAnsi="Arial" w:cs="Arial"/>
          <w:color w:val="404040" w:themeColor="text1" w:themeTint="BF"/>
          <w:sz w:val="22"/>
          <w:szCs w:val="22"/>
        </w:rPr>
        <w:t>4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>,</w:t>
      </w:r>
      <w:r w:rsidR="0094016E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representatives from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AE6ECA">
        <w:rPr>
          <w:rFonts w:ascii="Arial" w:hAnsi="Arial" w:cs="Arial"/>
          <w:color w:val="404040" w:themeColor="text1" w:themeTint="BF"/>
          <w:sz w:val="22"/>
          <w:szCs w:val="22"/>
        </w:rPr>
        <w:t>[</w:t>
      </w:r>
      <w:r w:rsidR="0094016E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insert </w:t>
      </w:r>
      <w:r w:rsidR="00D14CDF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>Library</w:t>
      </w:r>
      <w:r w:rsidR="00AE6ECA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name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]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633ADC">
        <w:rPr>
          <w:rFonts w:ascii="Arial" w:hAnsi="Arial" w:cs="Arial"/>
          <w:color w:val="404040" w:themeColor="text1" w:themeTint="BF"/>
          <w:sz w:val="22"/>
          <w:szCs w:val="22"/>
        </w:rPr>
        <w:t xml:space="preserve">traveled 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to </w:t>
      </w:r>
      <w:r w:rsidR="00633ADC">
        <w:rPr>
          <w:rFonts w:ascii="Arial" w:hAnsi="Arial" w:cs="Arial"/>
          <w:color w:val="404040" w:themeColor="text1" w:themeTint="BF"/>
          <w:sz w:val="22"/>
          <w:szCs w:val="22"/>
        </w:rPr>
        <w:t>Columbus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for the Ohio Library Council’s</w:t>
      </w:r>
      <w:r w:rsid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633ADC">
        <w:rPr>
          <w:rFonts w:ascii="Arial" w:hAnsi="Arial" w:cs="Arial"/>
          <w:color w:val="404040" w:themeColor="text1" w:themeTint="BF"/>
          <w:sz w:val="22"/>
          <w:szCs w:val="22"/>
        </w:rPr>
        <w:t xml:space="preserve">Library 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Legislative Day. They </w:t>
      </w:r>
      <w:r w:rsidR="002751C9" w:rsidRPr="00AE6ECA">
        <w:rPr>
          <w:rFonts w:ascii="Arial" w:hAnsi="Arial" w:cs="Arial"/>
          <w:color w:val="404040" w:themeColor="text1" w:themeTint="BF"/>
          <w:sz w:val="22"/>
          <w:szCs w:val="22"/>
        </w:rPr>
        <w:t>join</w:t>
      </w:r>
      <w:r w:rsidR="00633ADC">
        <w:rPr>
          <w:rFonts w:ascii="Arial" w:hAnsi="Arial" w:cs="Arial"/>
          <w:color w:val="404040" w:themeColor="text1" w:themeTint="BF"/>
          <w:sz w:val="22"/>
          <w:szCs w:val="22"/>
        </w:rPr>
        <w:t>ed</w:t>
      </w:r>
      <w:r w:rsidR="00997E9C">
        <w:rPr>
          <w:rFonts w:ascii="Arial" w:hAnsi="Arial" w:cs="Arial"/>
          <w:color w:val="404040" w:themeColor="text1" w:themeTint="BF"/>
          <w:sz w:val="22"/>
          <w:szCs w:val="22"/>
        </w:rPr>
        <w:t xml:space="preserve"> public</w:t>
      </w:r>
      <w:r w:rsidR="002751C9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library supporters from across the state to </w:t>
      </w:r>
      <w:r w:rsidR="0034456F">
        <w:rPr>
          <w:rFonts w:ascii="Arial" w:hAnsi="Arial" w:cs="Arial"/>
          <w:color w:val="404040" w:themeColor="text1" w:themeTint="BF"/>
          <w:sz w:val="22"/>
          <w:szCs w:val="22"/>
        </w:rPr>
        <w:t xml:space="preserve">discuss </w:t>
      </w:r>
      <w:r w:rsidR="0037602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the life-changing work of libraries. </w:t>
      </w:r>
    </w:p>
    <w:p w14:paraId="11DA8F30" w14:textId="77777777" w:rsidR="00AE6ECA" w:rsidRPr="00AE6ECA" w:rsidRDefault="00AE6ECA" w:rsidP="00FD64E5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8B3EFE5" w14:textId="77777777" w:rsidR="00FD64E5" w:rsidRPr="00AE6ECA" w:rsidRDefault="00AE6ECA" w:rsidP="00FD64E5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[</w:t>
      </w:r>
      <w:r w:rsidR="00376021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>insert Library</w:t>
      </w:r>
      <w:r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director or representative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s</w:t>
      </w:r>
      <w:r w:rsidR="0037602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] 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>me</w:t>
      </w:r>
      <w:r w:rsidR="00633ADC">
        <w:rPr>
          <w:rFonts w:ascii="Arial" w:hAnsi="Arial" w:cs="Arial"/>
          <w:color w:val="404040" w:themeColor="text1" w:themeTint="BF"/>
          <w:sz w:val="22"/>
          <w:szCs w:val="22"/>
        </w:rPr>
        <w:t>t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with [</w:t>
      </w:r>
      <w:r w:rsidR="000F7E41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>insert legislator(s)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] to discuss how the library is 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helping 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the </w:t>
      </w:r>
      <w:r>
        <w:rPr>
          <w:rFonts w:ascii="Arial" w:hAnsi="Arial" w:cs="Arial"/>
          <w:color w:val="404040" w:themeColor="text1" w:themeTint="BF"/>
          <w:sz w:val="22"/>
          <w:szCs w:val="22"/>
        </w:rPr>
        <w:t>[</w:t>
      </w:r>
      <w:r w:rsidR="0037602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insert name] 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>community with services</w:t>
      </w:r>
      <w:r w:rsidR="0094016E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and programs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such as [</w:t>
      </w:r>
      <w:r w:rsidR="000F7E41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insert </w:t>
      </w:r>
      <w:r w:rsidR="00997E9C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local </w:t>
      </w:r>
      <w:r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>examples</w:t>
      </w:r>
      <w:r w:rsidR="00997E9C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from your library (</w:t>
      </w:r>
      <w:r w:rsidR="000F7E41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job search assistance, </w:t>
      </w:r>
      <w:r w:rsidR="00BA36FB">
        <w:rPr>
          <w:rFonts w:ascii="Arial" w:hAnsi="Arial" w:cs="Arial"/>
          <w:i/>
          <w:color w:val="404040" w:themeColor="text1" w:themeTint="BF"/>
          <w:sz w:val="22"/>
          <w:szCs w:val="22"/>
        </w:rPr>
        <w:t>early literacy</w:t>
      </w:r>
      <w:r w:rsidR="0034456F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programs</w:t>
      </w:r>
      <w:r w:rsidR="00BA36FB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, </w:t>
      </w:r>
      <w:r w:rsidR="000F7E41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>online courses, technology tutors, etc</w:t>
      </w:r>
      <w:r w:rsidR="00997E9C">
        <w:rPr>
          <w:rFonts w:ascii="Arial" w:hAnsi="Arial" w:cs="Arial"/>
          <w:i/>
          <w:color w:val="404040" w:themeColor="text1" w:themeTint="BF"/>
          <w:sz w:val="22"/>
          <w:szCs w:val="22"/>
        </w:rPr>
        <w:t>.)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]. </w:t>
      </w:r>
    </w:p>
    <w:p w14:paraId="7A06D44B" w14:textId="77777777" w:rsidR="0094016E" w:rsidRPr="00AE6ECA" w:rsidRDefault="0094016E" w:rsidP="00FD64E5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7C1BB46" w14:textId="1AA32012" w:rsidR="00A637A2" w:rsidRPr="00A637A2" w:rsidRDefault="0094016E" w:rsidP="00A637A2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“</w:t>
      </w:r>
      <w:r w:rsidR="00BA36FB">
        <w:rPr>
          <w:rFonts w:ascii="Arial" w:hAnsi="Arial" w:cs="Arial"/>
          <w:color w:val="404040" w:themeColor="text1" w:themeTint="BF"/>
          <w:sz w:val="22"/>
          <w:szCs w:val="22"/>
        </w:rPr>
        <w:t>L</w:t>
      </w:r>
      <w:r w:rsidR="003F7A3E" w:rsidRPr="003F7A3E">
        <w:rPr>
          <w:rFonts w:ascii="Arial" w:hAnsi="Arial" w:cs="Arial"/>
          <w:color w:val="404040" w:themeColor="text1" w:themeTint="BF"/>
          <w:sz w:val="22"/>
          <w:szCs w:val="22"/>
        </w:rPr>
        <w:t xml:space="preserve">ibraries are a resource that </w:t>
      </w:r>
      <w:r w:rsidR="00BA36FB">
        <w:rPr>
          <w:rFonts w:ascii="Arial" w:hAnsi="Arial" w:cs="Arial"/>
          <w:color w:val="404040" w:themeColor="text1" w:themeTint="BF"/>
          <w:sz w:val="22"/>
          <w:szCs w:val="22"/>
        </w:rPr>
        <w:t>Ohioans</w:t>
      </w:r>
      <w:r w:rsidR="003F7A3E" w:rsidRPr="003F7A3E">
        <w:rPr>
          <w:rFonts w:ascii="Arial" w:hAnsi="Arial" w:cs="Arial"/>
          <w:color w:val="404040" w:themeColor="text1" w:themeTint="BF"/>
          <w:sz w:val="22"/>
          <w:szCs w:val="22"/>
        </w:rPr>
        <w:t xml:space="preserve"> increasingly turn to for a wide variety of services</w:t>
      </w:r>
      <w:r w:rsidR="003F7A3E">
        <w:rPr>
          <w:rFonts w:ascii="Arial" w:hAnsi="Arial" w:cs="Arial"/>
          <w:color w:val="404040" w:themeColor="text1" w:themeTint="BF"/>
          <w:sz w:val="22"/>
          <w:szCs w:val="22"/>
        </w:rPr>
        <w:t xml:space="preserve">,” </w:t>
      </w:r>
      <w:r w:rsidR="00376021" w:rsidRPr="00AE6ECA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>said [</w:t>
      </w:r>
      <w:r w:rsidR="00376021" w:rsidRPr="00CC06D4">
        <w:rPr>
          <w:rFonts w:ascii="Arial" w:hAnsi="Arial" w:cs="Arial"/>
          <w:i/>
          <w:color w:val="404040" w:themeColor="text1" w:themeTint="BF"/>
          <w:sz w:val="22"/>
          <w:szCs w:val="22"/>
          <w:shd w:val="clear" w:color="auto" w:fill="FEFEFE"/>
        </w:rPr>
        <w:t>name and title of the spokesperson</w:t>
      </w:r>
      <w:r w:rsidR="00376021" w:rsidRPr="00AE6ECA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>]</w:t>
      </w:r>
      <w:r w:rsidR="00BC34E6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. 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“</w:t>
      </w:r>
      <w:r w:rsidR="00BA36FB">
        <w:rPr>
          <w:rFonts w:ascii="Arial" w:hAnsi="Arial" w:cs="Arial"/>
          <w:color w:val="404040" w:themeColor="text1" w:themeTint="BF"/>
          <w:sz w:val="22"/>
          <w:szCs w:val="22"/>
        </w:rPr>
        <w:t>From early literacy to workforce development, l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ibraries </w:t>
      </w:r>
      <w:r w:rsidR="00BA36FB">
        <w:rPr>
          <w:rFonts w:ascii="Arial" w:hAnsi="Arial" w:cs="Arial"/>
          <w:color w:val="404040" w:themeColor="text1" w:themeTint="BF"/>
          <w:sz w:val="22"/>
          <w:szCs w:val="22"/>
        </w:rPr>
        <w:t xml:space="preserve">provide programs and </w:t>
      </w:r>
      <w:r w:rsidR="003F7A3E" w:rsidRPr="003F7A3E">
        <w:rPr>
          <w:rFonts w:ascii="Arial" w:hAnsi="Arial" w:cs="Arial"/>
          <w:color w:val="404040" w:themeColor="text1" w:themeTint="BF"/>
          <w:sz w:val="22"/>
          <w:szCs w:val="22"/>
        </w:rPr>
        <w:t xml:space="preserve">services to </w:t>
      </w:r>
      <w:r w:rsidR="00BA36FB">
        <w:rPr>
          <w:rFonts w:ascii="Arial" w:hAnsi="Arial" w:cs="Arial"/>
          <w:color w:val="404040" w:themeColor="text1" w:themeTint="BF"/>
          <w:sz w:val="22"/>
          <w:szCs w:val="22"/>
        </w:rPr>
        <w:t>Ohioans of all ages</w:t>
      </w:r>
      <w:r w:rsidR="003F7A3E" w:rsidRPr="003F7A3E">
        <w:rPr>
          <w:rFonts w:ascii="Arial" w:hAnsi="Arial" w:cs="Arial"/>
          <w:color w:val="404040" w:themeColor="text1" w:themeTint="BF"/>
          <w:sz w:val="22"/>
          <w:szCs w:val="22"/>
        </w:rPr>
        <w:t>,</w:t>
      </w:r>
      <w:r w:rsidR="00BA36FB">
        <w:rPr>
          <w:rFonts w:ascii="Arial" w:hAnsi="Arial" w:cs="Arial"/>
          <w:color w:val="404040" w:themeColor="text1" w:themeTint="BF"/>
          <w:sz w:val="22"/>
          <w:szCs w:val="22"/>
        </w:rPr>
        <w:t xml:space="preserve"> and</w:t>
      </w:r>
      <w:r w:rsidR="003F7A3E" w:rsidRPr="003F7A3E">
        <w:rPr>
          <w:rFonts w:ascii="Arial" w:hAnsi="Arial" w:cs="Arial"/>
          <w:color w:val="404040" w:themeColor="text1" w:themeTint="BF"/>
          <w:sz w:val="22"/>
          <w:szCs w:val="22"/>
        </w:rPr>
        <w:t xml:space="preserve"> they do so in a cost effective manner. </w:t>
      </w:r>
      <w:r w:rsidR="00A637A2" w:rsidRPr="00A637A2">
        <w:rPr>
          <w:rFonts w:ascii="Arial" w:hAnsi="Arial" w:cs="Arial"/>
          <w:color w:val="404040" w:themeColor="text1" w:themeTint="BF"/>
          <w:sz w:val="22"/>
          <w:szCs w:val="22"/>
        </w:rPr>
        <w:t xml:space="preserve">State funding through the </w:t>
      </w:r>
      <w:r w:rsidR="00A637A2">
        <w:rPr>
          <w:rFonts w:ascii="Arial" w:hAnsi="Arial" w:cs="Arial"/>
          <w:color w:val="404040" w:themeColor="text1" w:themeTint="BF"/>
          <w:sz w:val="22"/>
          <w:szCs w:val="22"/>
        </w:rPr>
        <w:t>Public Library Fund</w:t>
      </w:r>
      <w:r w:rsidR="00A637A2" w:rsidRPr="00A637A2">
        <w:rPr>
          <w:rFonts w:ascii="Arial" w:hAnsi="Arial" w:cs="Arial"/>
          <w:color w:val="404040" w:themeColor="text1" w:themeTint="BF"/>
          <w:sz w:val="22"/>
          <w:szCs w:val="22"/>
        </w:rPr>
        <w:t xml:space="preserve"> is critically important because it remains a primary</w:t>
      </w:r>
    </w:p>
    <w:p w14:paraId="0FA18422" w14:textId="4E7FB1DE" w:rsidR="00BA36FB" w:rsidRDefault="00A637A2" w:rsidP="00A637A2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A637A2">
        <w:rPr>
          <w:rFonts w:ascii="Arial" w:hAnsi="Arial" w:cs="Arial"/>
          <w:color w:val="404040" w:themeColor="text1" w:themeTint="BF"/>
          <w:sz w:val="22"/>
          <w:szCs w:val="22"/>
        </w:rPr>
        <w:t>source of revenue for public libraries.</w:t>
      </w:r>
      <w:r>
        <w:rPr>
          <w:rFonts w:ascii="Arial" w:hAnsi="Arial" w:cs="Arial"/>
          <w:color w:val="404040" w:themeColor="text1" w:themeTint="BF"/>
          <w:sz w:val="22"/>
          <w:szCs w:val="22"/>
        </w:rPr>
        <w:t>”</w:t>
      </w:r>
    </w:p>
    <w:p w14:paraId="49E77038" w14:textId="77777777" w:rsidR="00A637A2" w:rsidRDefault="00A637A2" w:rsidP="00A637A2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256D0C3" w14:textId="68238427" w:rsidR="00BA36FB" w:rsidRPr="003F7A3E" w:rsidRDefault="00BA36FB" w:rsidP="00BA36FB">
      <w:pPr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</w:pPr>
      <w:r w:rsidRPr="003F7A3E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With over </w:t>
      </w:r>
      <w:r w:rsidR="00A637A2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>7.7</w:t>
      </w:r>
      <w:r w:rsidRPr="003F7A3E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 million registered borrowers, Ohio’s public libraries </w:t>
      </w:r>
      <w:r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have </w:t>
      </w:r>
      <w:r w:rsidRPr="003F7A3E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the highest use per capita in the nation. </w:t>
      </w:r>
      <w:r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This </w:t>
      </w:r>
      <w:r w:rsidRPr="003F7A3E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>success is dependent on the strong partnership between the State</w:t>
      </w:r>
      <w:r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 of Ohio</w:t>
      </w:r>
      <w:r w:rsidRPr="003F7A3E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 and local library systems</w:t>
      </w:r>
      <w:r>
        <w:rPr>
          <w:rFonts w:ascii="Arial" w:hAnsi="Arial" w:cs="Arial"/>
          <w:color w:val="404040" w:themeColor="text1" w:themeTint="BF"/>
          <w:sz w:val="22"/>
          <w:szCs w:val="22"/>
        </w:rPr>
        <w:t>.</w:t>
      </w:r>
      <w:r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 </w:t>
      </w:r>
    </w:p>
    <w:p w14:paraId="5CD76891" w14:textId="3591AE2D" w:rsidR="00BA36FB" w:rsidRPr="00BA36FB" w:rsidRDefault="00BA36FB" w:rsidP="00BA36FB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ED3582B" w14:textId="77777777" w:rsidR="00BA36FB" w:rsidRDefault="00BA36FB" w:rsidP="00BA36FB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BA36FB">
        <w:rPr>
          <w:rFonts w:ascii="Arial" w:hAnsi="Arial" w:cs="Arial"/>
          <w:color w:val="404040" w:themeColor="text1" w:themeTint="BF"/>
          <w:sz w:val="22"/>
          <w:szCs w:val="22"/>
        </w:rPr>
        <w:t>For more information, visit the [</w:t>
      </w:r>
      <w:r w:rsidRPr="0034456F">
        <w:rPr>
          <w:rFonts w:ascii="Arial" w:hAnsi="Arial" w:cs="Arial"/>
          <w:i/>
          <w:color w:val="404040" w:themeColor="text1" w:themeTint="BF"/>
          <w:sz w:val="22"/>
          <w:szCs w:val="22"/>
        </w:rPr>
        <w:t>name of library</w:t>
      </w:r>
      <w:r w:rsidRPr="00BA36FB">
        <w:rPr>
          <w:rFonts w:ascii="Arial" w:hAnsi="Arial" w:cs="Arial"/>
          <w:color w:val="404040" w:themeColor="text1" w:themeTint="BF"/>
          <w:sz w:val="22"/>
          <w:szCs w:val="22"/>
        </w:rPr>
        <w:t>] at [</w:t>
      </w:r>
      <w:r w:rsidRPr="0034456F">
        <w:rPr>
          <w:rFonts w:ascii="Arial" w:hAnsi="Arial" w:cs="Arial"/>
          <w:i/>
          <w:color w:val="404040" w:themeColor="text1" w:themeTint="BF"/>
          <w:sz w:val="22"/>
          <w:szCs w:val="22"/>
        </w:rPr>
        <w:t>address</w:t>
      </w:r>
      <w:r w:rsidRPr="00BA36FB">
        <w:rPr>
          <w:rFonts w:ascii="Arial" w:hAnsi="Arial" w:cs="Arial"/>
          <w:color w:val="404040" w:themeColor="text1" w:themeTint="BF"/>
          <w:sz w:val="22"/>
          <w:szCs w:val="22"/>
        </w:rPr>
        <w:t>], or visit the library’s website at [</w:t>
      </w:r>
      <w:r w:rsidRPr="0034456F">
        <w:rPr>
          <w:rFonts w:ascii="Arial" w:hAnsi="Arial" w:cs="Arial"/>
          <w:i/>
          <w:color w:val="404040" w:themeColor="text1" w:themeTint="BF"/>
          <w:sz w:val="22"/>
          <w:szCs w:val="22"/>
        </w:rPr>
        <w:t>provide URL</w:t>
      </w:r>
      <w:r w:rsidRPr="00BA36FB">
        <w:rPr>
          <w:rFonts w:ascii="Arial" w:hAnsi="Arial" w:cs="Arial"/>
          <w:color w:val="404040" w:themeColor="text1" w:themeTint="BF"/>
          <w:sz w:val="22"/>
          <w:szCs w:val="22"/>
        </w:rPr>
        <w:t xml:space="preserve">].  </w:t>
      </w:r>
    </w:p>
    <w:p w14:paraId="1CEA4D21" w14:textId="77777777" w:rsidR="00CC06D4" w:rsidRDefault="00CC06D4" w:rsidP="00AE6ECA">
      <w:pPr>
        <w:shd w:val="clear" w:color="auto" w:fill="FEFEFE"/>
        <w:textAlignment w:val="baseline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39DA6DB" w14:textId="77777777" w:rsidR="00FD64E5" w:rsidRPr="00AE6ECA" w:rsidRDefault="00CC06D4" w:rsidP="00CC06D4">
      <w:pPr>
        <w:shd w:val="clear" w:color="auto" w:fill="FEFEFE"/>
        <w:textAlignment w:val="baseline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3216FE6B" w14:textId="77777777" w:rsidR="003F10D3" w:rsidRPr="00AE6ECA" w:rsidRDefault="001964F8" w:rsidP="00460074">
      <w:pPr>
        <w:widowControl w:val="0"/>
        <w:spacing w:line="276" w:lineRule="auto"/>
        <w:jc w:val="center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bCs/>
          <w:color w:val="404040" w:themeColor="text1" w:themeTint="BF"/>
          <w:sz w:val="22"/>
          <w:szCs w:val="22"/>
        </w:rPr>
        <w:t>-30-</w:t>
      </w:r>
      <w:bookmarkEnd w:id="0"/>
      <w:bookmarkEnd w:id="1"/>
    </w:p>
    <w:sectPr w:rsidR="003F10D3" w:rsidRPr="00AE6ECA" w:rsidSect="007C56CC">
      <w:headerReference w:type="default" r:id="rId8"/>
      <w:footerReference w:type="default" r:id="rId9"/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125A" w14:textId="77777777" w:rsidR="00B96556" w:rsidRDefault="00B96556">
      <w:r>
        <w:separator/>
      </w:r>
    </w:p>
  </w:endnote>
  <w:endnote w:type="continuationSeparator" w:id="0">
    <w:p w14:paraId="22A7982B" w14:textId="77777777" w:rsidR="00B96556" w:rsidRDefault="00B9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AE36" w14:textId="77777777" w:rsidR="002F22CD" w:rsidRDefault="002F22CD" w:rsidP="002F22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C82D" w14:textId="77777777" w:rsidR="00B96556" w:rsidRDefault="00B96556">
      <w:r>
        <w:separator/>
      </w:r>
    </w:p>
  </w:footnote>
  <w:footnote w:type="continuationSeparator" w:id="0">
    <w:p w14:paraId="77DF4350" w14:textId="77777777" w:rsidR="00B96556" w:rsidRDefault="00B9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B3F0" w14:textId="77777777" w:rsidR="00F50E34" w:rsidRDefault="00F50E34" w:rsidP="00F50E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5EB"/>
    <w:multiLevelType w:val="hybridMultilevel"/>
    <w:tmpl w:val="E13A0740"/>
    <w:lvl w:ilvl="0" w:tplc="B9381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4381"/>
    <w:multiLevelType w:val="hybridMultilevel"/>
    <w:tmpl w:val="E2DCBF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57712804">
    <w:abstractNumId w:val="0"/>
  </w:num>
  <w:num w:numId="2" w16cid:durableId="138583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006187"/>
      <o:colormenu v:ext="edit" fillcolor="#006187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DA"/>
    <w:rsid w:val="000050AA"/>
    <w:rsid w:val="00006057"/>
    <w:rsid w:val="000254C5"/>
    <w:rsid w:val="000255B4"/>
    <w:rsid w:val="00044F47"/>
    <w:rsid w:val="00047E44"/>
    <w:rsid w:val="00060D68"/>
    <w:rsid w:val="00073158"/>
    <w:rsid w:val="00080739"/>
    <w:rsid w:val="0008099E"/>
    <w:rsid w:val="000875A9"/>
    <w:rsid w:val="000A4F90"/>
    <w:rsid w:val="000C1771"/>
    <w:rsid w:val="000C236F"/>
    <w:rsid w:val="000C33FE"/>
    <w:rsid w:val="000E61DA"/>
    <w:rsid w:val="000F7E41"/>
    <w:rsid w:val="001103ED"/>
    <w:rsid w:val="00135048"/>
    <w:rsid w:val="00143935"/>
    <w:rsid w:val="001559EA"/>
    <w:rsid w:val="00164D44"/>
    <w:rsid w:val="001964F8"/>
    <w:rsid w:val="001A0255"/>
    <w:rsid w:val="001B5F04"/>
    <w:rsid w:val="001B6860"/>
    <w:rsid w:val="001D7B4E"/>
    <w:rsid w:val="001E4FC6"/>
    <w:rsid w:val="001F002A"/>
    <w:rsid w:val="001F4B5C"/>
    <w:rsid w:val="002751C9"/>
    <w:rsid w:val="0027570B"/>
    <w:rsid w:val="00287037"/>
    <w:rsid w:val="002C0C99"/>
    <w:rsid w:val="002D6B34"/>
    <w:rsid w:val="002E1EEA"/>
    <w:rsid w:val="002F22CD"/>
    <w:rsid w:val="002F4EED"/>
    <w:rsid w:val="002F6F28"/>
    <w:rsid w:val="00301006"/>
    <w:rsid w:val="003138B0"/>
    <w:rsid w:val="00320952"/>
    <w:rsid w:val="0032109C"/>
    <w:rsid w:val="00330F1D"/>
    <w:rsid w:val="00340156"/>
    <w:rsid w:val="0034456F"/>
    <w:rsid w:val="00376021"/>
    <w:rsid w:val="00394FDD"/>
    <w:rsid w:val="003A0383"/>
    <w:rsid w:val="003B3283"/>
    <w:rsid w:val="003D436C"/>
    <w:rsid w:val="003F10D3"/>
    <w:rsid w:val="003F7A3E"/>
    <w:rsid w:val="00411539"/>
    <w:rsid w:val="004148A4"/>
    <w:rsid w:val="00420893"/>
    <w:rsid w:val="00437E5B"/>
    <w:rsid w:val="00460074"/>
    <w:rsid w:val="0046194A"/>
    <w:rsid w:val="004735F0"/>
    <w:rsid w:val="0047700C"/>
    <w:rsid w:val="00493950"/>
    <w:rsid w:val="004A3210"/>
    <w:rsid w:val="004C6926"/>
    <w:rsid w:val="004E3EEF"/>
    <w:rsid w:val="004F365D"/>
    <w:rsid w:val="004F7557"/>
    <w:rsid w:val="00515FF9"/>
    <w:rsid w:val="00540E98"/>
    <w:rsid w:val="005644D1"/>
    <w:rsid w:val="00591C73"/>
    <w:rsid w:val="005A0455"/>
    <w:rsid w:val="005A7545"/>
    <w:rsid w:val="005B0A2C"/>
    <w:rsid w:val="005B4C12"/>
    <w:rsid w:val="005C31F7"/>
    <w:rsid w:val="005C323F"/>
    <w:rsid w:val="005C7BB5"/>
    <w:rsid w:val="006116D0"/>
    <w:rsid w:val="00611A37"/>
    <w:rsid w:val="00625700"/>
    <w:rsid w:val="00633A86"/>
    <w:rsid w:val="00633ADC"/>
    <w:rsid w:val="0066702F"/>
    <w:rsid w:val="006850DB"/>
    <w:rsid w:val="0069139E"/>
    <w:rsid w:val="00694743"/>
    <w:rsid w:val="00694E9C"/>
    <w:rsid w:val="006C1B82"/>
    <w:rsid w:val="006F0E2A"/>
    <w:rsid w:val="0077550E"/>
    <w:rsid w:val="007A20C9"/>
    <w:rsid w:val="007A6935"/>
    <w:rsid w:val="007B17C4"/>
    <w:rsid w:val="007B5418"/>
    <w:rsid w:val="007B7B13"/>
    <w:rsid w:val="007C1E0A"/>
    <w:rsid w:val="007C4909"/>
    <w:rsid w:val="007C5196"/>
    <w:rsid w:val="007C56CC"/>
    <w:rsid w:val="007D759E"/>
    <w:rsid w:val="007E160F"/>
    <w:rsid w:val="007E1FDB"/>
    <w:rsid w:val="007E393B"/>
    <w:rsid w:val="0082519D"/>
    <w:rsid w:val="00825782"/>
    <w:rsid w:val="008533BC"/>
    <w:rsid w:val="00855052"/>
    <w:rsid w:val="00890BFB"/>
    <w:rsid w:val="008A00CA"/>
    <w:rsid w:val="008F76D1"/>
    <w:rsid w:val="009107B6"/>
    <w:rsid w:val="0094016E"/>
    <w:rsid w:val="00945136"/>
    <w:rsid w:val="00950585"/>
    <w:rsid w:val="00956B8C"/>
    <w:rsid w:val="009743C3"/>
    <w:rsid w:val="00991DF4"/>
    <w:rsid w:val="00997E9C"/>
    <w:rsid w:val="009A4B5C"/>
    <w:rsid w:val="009C765C"/>
    <w:rsid w:val="009D0A88"/>
    <w:rsid w:val="009F6B1B"/>
    <w:rsid w:val="00A04F3F"/>
    <w:rsid w:val="00A140A6"/>
    <w:rsid w:val="00A43136"/>
    <w:rsid w:val="00A5709A"/>
    <w:rsid w:val="00A637A2"/>
    <w:rsid w:val="00A70A52"/>
    <w:rsid w:val="00A929B0"/>
    <w:rsid w:val="00A93CA6"/>
    <w:rsid w:val="00AB1BB2"/>
    <w:rsid w:val="00AD09C3"/>
    <w:rsid w:val="00AE4414"/>
    <w:rsid w:val="00AE6ECA"/>
    <w:rsid w:val="00B679FB"/>
    <w:rsid w:val="00B96556"/>
    <w:rsid w:val="00B967CB"/>
    <w:rsid w:val="00BA36FB"/>
    <w:rsid w:val="00BA7C9A"/>
    <w:rsid w:val="00BB461E"/>
    <w:rsid w:val="00BC34E6"/>
    <w:rsid w:val="00BE290F"/>
    <w:rsid w:val="00BE540E"/>
    <w:rsid w:val="00C06D2A"/>
    <w:rsid w:val="00C22DD9"/>
    <w:rsid w:val="00C23872"/>
    <w:rsid w:val="00C347C3"/>
    <w:rsid w:val="00C465B2"/>
    <w:rsid w:val="00C523C4"/>
    <w:rsid w:val="00C7309B"/>
    <w:rsid w:val="00C84302"/>
    <w:rsid w:val="00C85C09"/>
    <w:rsid w:val="00CC06D4"/>
    <w:rsid w:val="00CE1124"/>
    <w:rsid w:val="00CE21D1"/>
    <w:rsid w:val="00CE6EDA"/>
    <w:rsid w:val="00CF3649"/>
    <w:rsid w:val="00CF6479"/>
    <w:rsid w:val="00D12AF6"/>
    <w:rsid w:val="00D14CDF"/>
    <w:rsid w:val="00D158C9"/>
    <w:rsid w:val="00D27F52"/>
    <w:rsid w:val="00D44257"/>
    <w:rsid w:val="00D51A26"/>
    <w:rsid w:val="00D720E6"/>
    <w:rsid w:val="00D857A9"/>
    <w:rsid w:val="00D87B2E"/>
    <w:rsid w:val="00DA0BCB"/>
    <w:rsid w:val="00DB3871"/>
    <w:rsid w:val="00DC63CD"/>
    <w:rsid w:val="00DD528C"/>
    <w:rsid w:val="00DE3CBA"/>
    <w:rsid w:val="00E503C5"/>
    <w:rsid w:val="00E53D14"/>
    <w:rsid w:val="00E57789"/>
    <w:rsid w:val="00E62D2A"/>
    <w:rsid w:val="00E7073D"/>
    <w:rsid w:val="00E75333"/>
    <w:rsid w:val="00E950F9"/>
    <w:rsid w:val="00EA7D25"/>
    <w:rsid w:val="00EC33D4"/>
    <w:rsid w:val="00EE1B55"/>
    <w:rsid w:val="00F05EE2"/>
    <w:rsid w:val="00F13363"/>
    <w:rsid w:val="00F32E03"/>
    <w:rsid w:val="00F3300F"/>
    <w:rsid w:val="00F50E34"/>
    <w:rsid w:val="00F5306E"/>
    <w:rsid w:val="00F65927"/>
    <w:rsid w:val="00F70A9F"/>
    <w:rsid w:val="00F72827"/>
    <w:rsid w:val="00F86298"/>
    <w:rsid w:val="00F87127"/>
    <w:rsid w:val="00F929F8"/>
    <w:rsid w:val="00FA24D9"/>
    <w:rsid w:val="00FB15A6"/>
    <w:rsid w:val="00FD64E5"/>
    <w:rsid w:val="00FD7DA3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6187"/>
      <o:colormenu v:ext="edit" fillcolor="#006187" strokecolor="none"/>
    </o:shapedefaults>
    <o:shapelayout v:ext="edit">
      <o:idmap v:ext="edit" data="1"/>
    </o:shapelayout>
  </w:shapeDefaults>
  <w:decimalSymbol w:val="."/>
  <w:listSeparator w:val=","/>
  <w14:docId w14:val="1693DA5F"/>
  <w15:docId w15:val="{074789C8-48E4-4FEA-84B8-ECBCAB19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Condensed" w:hAnsi="Univers Condensed"/>
      <w:sz w:val="24"/>
      <w:szCs w:val="24"/>
    </w:rPr>
  </w:style>
  <w:style w:type="paragraph" w:styleId="Heading1">
    <w:name w:val="heading 1"/>
    <w:basedOn w:val="Normal"/>
    <w:next w:val="Normal"/>
    <w:qFormat/>
    <w:rsid w:val="00D12AF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szCs w:val="20"/>
    </w:rPr>
  </w:style>
  <w:style w:type="paragraph" w:styleId="Heading3">
    <w:name w:val="heading 3"/>
    <w:basedOn w:val="Normal"/>
    <w:next w:val="Normal"/>
    <w:qFormat/>
    <w:rsid w:val="00D12AF6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b/>
      <w:bCs/>
      <w:sz w:val="72"/>
      <w:szCs w:val="20"/>
    </w:rPr>
  </w:style>
  <w:style w:type="paragraph" w:styleId="Heading4">
    <w:name w:val="heading 4"/>
    <w:basedOn w:val="Normal"/>
    <w:next w:val="Normal"/>
    <w:qFormat/>
    <w:rsid w:val="00D12AF6"/>
    <w:pPr>
      <w:keepNext/>
      <w:overflowPunct w:val="0"/>
      <w:autoSpaceDE w:val="0"/>
      <w:autoSpaceDN w:val="0"/>
      <w:adjustRightInd w:val="0"/>
      <w:ind w:left="900" w:hanging="900"/>
      <w:textAlignment w:val="baseline"/>
      <w:outlineLvl w:val="3"/>
    </w:pPr>
    <w:rPr>
      <w:rFonts w:ascii="Arial" w:hAnsi="Arial" w:cs="Arial"/>
      <w:szCs w:val="20"/>
    </w:rPr>
  </w:style>
  <w:style w:type="paragraph" w:styleId="Heading6">
    <w:name w:val="heading 6"/>
    <w:basedOn w:val="Normal"/>
    <w:next w:val="Normal"/>
    <w:qFormat/>
    <w:rsid w:val="00D12AF6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3871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2">
    <w:name w:val="Body Text 2"/>
    <w:basedOn w:val="Normal"/>
    <w:rsid w:val="00006057"/>
    <w:rPr>
      <w:rFonts w:ascii="Verdana" w:hAnsi="Verdana"/>
      <w:i/>
      <w:iCs/>
    </w:rPr>
  </w:style>
  <w:style w:type="paragraph" w:styleId="BalloonText">
    <w:name w:val="Balloon Text"/>
    <w:basedOn w:val="Normal"/>
    <w:semiHidden/>
    <w:rsid w:val="005C3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7B13"/>
    <w:rPr>
      <w:color w:val="0000FF"/>
      <w:u w:val="single"/>
    </w:rPr>
  </w:style>
  <w:style w:type="paragraph" w:styleId="BodyTextIndent">
    <w:name w:val="Body Text Indent"/>
    <w:basedOn w:val="Normal"/>
    <w:rsid w:val="002F22CD"/>
    <w:pPr>
      <w:spacing w:after="120"/>
      <w:ind w:left="360"/>
    </w:pPr>
  </w:style>
  <w:style w:type="paragraph" w:styleId="BodyText">
    <w:name w:val="Body Text"/>
    <w:basedOn w:val="Normal"/>
    <w:rsid w:val="002F22CD"/>
    <w:pPr>
      <w:spacing w:after="120"/>
    </w:pPr>
  </w:style>
  <w:style w:type="character" w:customStyle="1" w:styleId="style49">
    <w:name w:val="style49"/>
    <w:basedOn w:val="DefaultParagraphFont"/>
    <w:rsid w:val="002F22CD"/>
  </w:style>
  <w:style w:type="character" w:customStyle="1" w:styleId="style29">
    <w:name w:val="style29"/>
    <w:basedOn w:val="DefaultParagraphFont"/>
    <w:rsid w:val="002F22CD"/>
  </w:style>
  <w:style w:type="character" w:styleId="Strong">
    <w:name w:val="Strong"/>
    <w:basedOn w:val="DefaultParagraphFont"/>
    <w:qFormat/>
    <w:rsid w:val="002F22CD"/>
    <w:rPr>
      <w:b/>
      <w:bCs/>
    </w:rPr>
  </w:style>
  <w:style w:type="character" w:customStyle="1" w:styleId="apple-style-span">
    <w:name w:val="apple-style-span"/>
    <w:rsid w:val="002F22CD"/>
  </w:style>
  <w:style w:type="paragraph" w:styleId="Header">
    <w:name w:val="header"/>
    <w:basedOn w:val="Normal"/>
    <w:rsid w:val="002F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22C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C9E5-7EC5-4A5B-A26D-7E53FE5E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LOGO/LETTERHEAD</vt:lpstr>
    </vt:vector>
  </TitlesOfParts>
  <Company>Ohio Library Council</Company>
  <LinksUpToDate>false</LinksUpToDate>
  <CharactersWithSpaces>1522</CharactersWithSpaces>
  <SharedDoc>false</SharedDoc>
  <HLinks>
    <vt:vector size="12" baseType="variant">
      <vt:variant>
        <vt:i4>6619210</vt:i4>
      </vt:variant>
      <vt:variant>
        <vt:i4>6</vt:i4>
      </vt:variant>
      <vt:variant>
        <vt:i4>0</vt:i4>
      </vt:variant>
      <vt:variant>
        <vt:i4>5</vt:i4>
      </vt:variant>
      <vt:variant>
        <vt:lpwstr>mailto:meribahmansfield@gmail.com</vt:lpwstr>
      </vt:variant>
      <vt:variant>
        <vt:lpwstr/>
      </vt:variant>
      <vt:variant>
        <vt:i4>1441880</vt:i4>
      </vt:variant>
      <vt:variant>
        <vt:i4>3</vt:i4>
      </vt:variant>
      <vt:variant>
        <vt:i4>0</vt:i4>
      </vt:variant>
      <vt:variant>
        <vt:i4>5</vt:i4>
      </vt:variant>
      <vt:variant>
        <vt:lpwstr>http://www.olc.org/awards.asp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LOGO/LETTERHEAD</dc:title>
  <dc:creator>Angie Jacobsen</dc:creator>
  <cp:lastModifiedBy>Angie Jacobsen</cp:lastModifiedBy>
  <cp:revision>2</cp:revision>
  <cp:lastPrinted>2016-04-11T16:06:00Z</cp:lastPrinted>
  <dcterms:created xsi:type="dcterms:W3CDTF">2024-01-02T19:40:00Z</dcterms:created>
  <dcterms:modified xsi:type="dcterms:W3CDTF">2024-01-02T19:40:00Z</dcterms:modified>
</cp:coreProperties>
</file>